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FDC" w:rsidRPr="00B41DBF" w:rsidRDefault="00B41FDC" w:rsidP="00B41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Чем определяется разнообразие листьев семенных растений</w:t>
      </w:r>
      <w:r w:rsidRPr="0031529E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(здесь приветствуется наиболее полный развёрнутый ответ)</w:t>
      </w:r>
      <w:r w:rsidRPr="00B41DBF">
        <w:rPr>
          <w:rFonts w:ascii="Times New Roman" w:hAnsi="Times New Roman" w:cs="Times New Roman"/>
          <w:sz w:val="24"/>
          <w:szCs w:val="24"/>
        </w:rPr>
        <w:t>.</w:t>
      </w:r>
    </w:p>
    <w:p w:rsidR="00B41FDC" w:rsidRDefault="00B41FDC" w:rsidP="00B41FDC">
      <w:pPr>
        <w:rPr>
          <w:rFonts w:ascii="Times New Roman" w:hAnsi="Times New Roman" w:cs="Times New Roman"/>
          <w:sz w:val="24"/>
          <w:szCs w:val="24"/>
        </w:rPr>
      </w:pPr>
      <w:r w:rsidRPr="0031529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Что такое листовая мозаика, каковы эффективные механизмы её формирования</w:t>
      </w:r>
      <w:r w:rsidRPr="00D55646">
        <w:rPr>
          <w:rFonts w:ascii="Times New Roman" w:hAnsi="Times New Roman" w:cs="Times New Roman"/>
          <w:sz w:val="24"/>
          <w:szCs w:val="24"/>
        </w:rPr>
        <w:t>?</w:t>
      </w:r>
    </w:p>
    <w:p w:rsidR="00B41FDC" w:rsidRDefault="00B41FDC" w:rsidP="00B41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Для какой ярусной категории листьев применимо понятие </w:t>
      </w:r>
      <w:r w:rsidRPr="00D5564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гетерофиллия</w:t>
      </w:r>
      <w:proofErr w:type="spellEnd"/>
      <w:r w:rsidRPr="00D5564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и что оно означает</w:t>
      </w:r>
      <w:r w:rsidRPr="00D55646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К какой категории относятся почечные чешуи, чем они отличаются от обычных листьев</w:t>
      </w:r>
      <w:r w:rsidRPr="001C35B5">
        <w:rPr>
          <w:rFonts w:ascii="Times New Roman" w:hAnsi="Times New Roman" w:cs="Times New Roman"/>
          <w:sz w:val="24"/>
          <w:szCs w:val="24"/>
        </w:rPr>
        <w:t>?</w:t>
      </w:r>
    </w:p>
    <w:p w:rsidR="00B41FDC" w:rsidRDefault="00B41FDC" w:rsidP="00B41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Почему молодые побеги и листья тропических растений повисают вниз и имеют </w:t>
      </w:r>
      <w:r w:rsidR="00214F4A">
        <w:rPr>
          <w:rFonts w:ascii="Times New Roman" w:hAnsi="Times New Roman" w:cs="Times New Roman"/>
          <w:sz w:val="24"/>
          <w:szCs w:val="24"/>
        </w:rPr>
        <w:t xml:space="preserve">более или менее темную </w:t>
      </w:r>
      <w:r>
        <w:rPr>
          <w:rFonts w:ascii="Times New Roman" w:hAnsi="Times New Roman" w:cs="Times New Roman"/>
          <w:sz w:val="24"/>
          <w:szCs w:val="24"/>
        </w:rPr>
        <w:t>бордовую окраску (вопрос, заданный на лекции</w:t>
      </w:r>
      <w:r w:rsidR="00214F4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35B5">
        <w:rPr>
          <w:rFonts w:ascii="Times New Roman" w:hAnsi="Times New Roman" w:cs="Times New Roman"/>
          <w:sz w:val="24"/>
          <w:szCs w:val="24"/>
        </w:rPr>
        <w:t>?</w:t>
      </w:r>
    </w:p>
    <w:p w:rsidR="00B41FDC" w:rsidRDefault="00B41FDC" w:rsidP="00B41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Какой самый главный признак отличает листья папоротников от листьев семенных растений</w:t>
      </w:r>
      <w:r w:rsidRPr="002A360A">
        <w:rPr>
          <w:rFonts w:ascii="Times New Roman" w:hAnsi="Times New Roman" w:cs="Times New Roman"/>
          <w:sz w:val="24"/>
          <w:szCs w:val="24"/>
        </w:rPr>
        <w:t>?</w:t>
      </w:r>
    </w:p>
    <w:p w:rsidR="00B41FDC" w:rsidRDefault="00B41FDC" w:rsidP="00B41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чём заключает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я биологический смысл листопада</w:t>
      </w:r>
      <w:r w:rsidRPr="002A360A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Как (поэтапно) осуществляется этот процесс</w:t>
      </w:r>
      <w:r w:rsidRPr="002A360A">
        <w:rPr>
          <w:rFonts w:ascii="Times New Roman" w:hAnsi="Times New Roman" w:cs="Times New Roman"/>
          <w:sz w:val="24"/>
          <w:szCs w:val="24"/>
        </w:rPr>
        <w:t>?</w:t>
      </w:r>
    </w:p>
    <w:p w:rsidR="00B41FDC" w:rsidRPr="00B41DBF" w:rsidRDefault="00B41FDC" w:rsidP="00B41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Почему эпидерму относят к категории сложных тканей</w:t>
      </w:r>
      <w:r w:rsidRPr="002A360A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Какие ещё функции, кроме барьерной, могут выполнять основные клетки эпидермы</w:t>
      </w:r>
      <w:r w:rsidRPr="00715AE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устьичный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аппарат не учитываем)</w:t>
      </w:r>
      <w:r w:rsidRPr="00B41DBF">
        <w:rPr>
          <w:rFonts w:ascii="Times New Roman" w:hAnsi="Times New Roman" w:cs="Times New Roman"/>
          <w:sz w:val="24"/>
          <w:szCs w:val="24"/>
        </w:rPr>
        <w:t>.</w:t>
      </w:r>
    </w:p>
    <w:p w:rsidR="00B41FDC" w:rsidRPr="00B41DBF" w:rsidRDefault="00B41FDC" w:rsidP="00B41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Перечислите известные Вам типы мезофилла, чем они отличаются друг от друга</w:t>
      </w:r>
      <w:r w:rsidRPr="002A360A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Типы листовых пластинок</w:t>
      </w:r>
      <w:r w:rsidRPr="00B41DBF">
        <w:rPr>
          <w:rFonts w:ascii="Times New Roman" w:hAnsi="Times New Roman" w:cs="Times New Roman"/>
          <w:sz w:val="24"/>
          <w:szCs w:val="24"/>
        </w:rPr>
        <w:t>?</w:t>
      </w:r>
    </w:p>
    <w:p w:rsidR="00B41FDC" w:rsidRDefault="00B41FDC" w:rsidP="00B41FDC">
      <w:pPr>
        <w:rPr>
          <w:rFonts w:ascii="Times New Roman" w:hAnsi="Times New Roman" w:cs="Times New Roman"/>
          <w:sz w:val="24"/>
          <w:szCs w:val="24"/>
        </w:rPr>
      </w:pPr>
      <w:r w:rsidRPr="00B03DE6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Где именно происходит процесс загрузки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флоэмных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элементов</w:t>
      </w:r>
      <w:r w:rsidRPr="00B03DE6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Какие клетки играют в этом наиважнейшую роль</w:t>
      </w:r>
      <w:r w:rsidRPr="00B03DE6">
        <w:rPr>
          <w:rFonts w:ascii="Times New Roman" w:hAnsi="Times New Roman" w:cs="Times New Roman"/>
          <w:sz w:val="24"/>
          <w:szCs w:val="24"/>
        </w:rPr>
        <w:t>?</w:t>
      </w:r>
    </w:p>
    <w:p w:rsidR="00B41FDC" w:rsidRPr="00B41FDC" w:rsidRDefault="00B41FDC" w:rsidP="00B41FDC">
      <w:pPr>
        <w:rPr>
          <w:rFonts w:ascii="Times New Roman" w:hAnsi="Times New Roman" w:cs="Times New Roman"/>
          <w:sz w:val="24"/>
          <w:szCs w:val="24"/>
        </w:rPr>
      </w:pPr>
      <w:r w:rsidRPr="00B03DE6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Каков биологический смысл деления листовой пластинки на компартменты</w:t>
      </w:r>
      <w:r w:rsidRPr="00B03DE6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Какая ткань помогает осуществить это деление</w:t>
      </w:r>
      <w:r w:rsidRPr="00B41FDC">
        <w:rPr>
          <w:rFonts w:ascii="Times New Roman" w:hAnsi="Times New Roman" w:cs="Times New Roman"/>
          <w:sz w:val="24"/>
          <w:szCs w:val="24"/>
        </w:rPr>
        <w:t>?</w:t>
      </w:r>
    </w:p>
    <w:p w:rsidR="00214F4A" w:rsidRPr="00214F4A" w:rsidRDefault="00B41FDC" w:rsidP="00214F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3DE6"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 xml:space="preserve">Почему растению может быть полезно пространственное разобщение процессов фиксации углекислого газа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стадии фотосинтеза (цикла Кальвина)</w:t>
      </w:r>
      <w:r w:rsidRPr="00B03DE6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Какой фермент участвует в фиксации С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86AFA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этом случае</w:t>
      </w:r>
      <w:r w:rsidRPr="00086AFA">
        <w:rPr>
          <w:rFonts w:ascii="Times New Roman" w:hAnsi="Times New Roman" w:cs="Times New Roman"/>
          <w:sz w:val="24"/>
          <w:szCs w:val="24"/>
        </w:rPr>
        <w:t>?</w:t>
      </w:r>
      <w:r w:rsidR="00214F4A" w:rsidRPr="00214F4A">
        <w:rPr>
          <w:rFonts w:ascii="Times New Roman" w:hAnsi="Times New Roman" w:cs="Times New Roman"/>
          <w:sz w:val="24"/>
          <w:szCs w:val="24"/>
        </w:rPr>
        <w:t xml:space="preserve"> </w:t>
      </w:r>
      <w:r w:rsidR="00214F4A">
        <w:rPr>
          <w:rFonts w:ascii="Times New Roman" w:hAnsi="Times New Roman" w:cs="Times New Roman"/>
          <w:sz w:val="24"/>
          <w:szCs w:val="24"/>
        </w:rPr>
        <w:t>Как это отражается на анатомическом строении листовой пластинки</w:t>
      </w:r>
      <w:r w:rsidR="00214F4A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41FDC" w:rsidRPr="00B41FDC" w:rsidRDefault="00B41FDC" w:rsidP="00B41FD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12. Какую основную проблему решают растения с помощью метаболизма по типу толстянковых</w:t>
      </w:r>
      <w:r w:rsidRPr="00086AF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Какие особенности клеток мезофилла связаны с таким типом фотосинтеза</w:t>
      </w:r>
      <w:r w:rsidRPr="00B41FDC">
        <w:rPr>
          <w:rFonts w:ascii="Times New Roman" w:hAnsi="Times New Roman" w:cs="Times New Roman"/>
          <w:sz w:val="24"/>
          <w:szCs w:val="24"/>
        </w:rPr>
        <w:t>?</w:t>
      </w:r>
    </w:p>
    <w:p w:rsidR="00B41FDC" w:rsidRPr="00481C1B" w:rsidRDefault="00B41FDC" w:rsidP="00B41FDC">
      <w:pPr>
        <w:rPr>
          <w:rFonts w:ascii="Times New Roman" w:hAnsi="Times New Roman" w:cs="Times New Roman"/>
          <w:sz w:val="24"/>
          <w:szCs w:val="24"/>
        </w:rPr>
      </w:pPr>
      <w:r w:rsidRPr="00086AFA"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>Для чего в хвоинке развивается особый тип мезофилла</w:t>
      </w:r>
      <w:r w:rsidRPr="00481C1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Какую роль выполняет эндодерма</w:t>
      </w:r>
      <w:r w:rsidRPr="00481C1B">
        <w:rPr>
          <w:rFonts w:ascii="Times New Roman" w:hAnsi="Times New Roman" w:cs="Times New Roman"/>
          <w:sz w:val="24"/>
          <w:szCs w:val="24"/>
        </w:rPr>
        <w:t>?</w:t>
      </w:r>
    </w:p>
    <w:p w:rsidR="00B41FDC" w:rsidRDefault="00B41FDC" w:rsidP="00B41FDC">
      <w:pPr>
        <w:rPr>
          <w:rFonts w:ascii="Times New Roman" w:hAnsi="Times New Roman" w:cs="Times New Roman"/>
          <w:sz w:val="24"/>
          <w:szCs w:val="24"/>
        </w:rPr>
      </w:pPr>
      <w:r w:rsidRPr="00481C1B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15A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Какой из критериев гомологии быстрее</w:t>
      </w:r>
      <w:r w:rsidRPr="00715A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проще всего позволяет нам определить, что мы имеем дело с колючкой или усиком листового происхождения</w:t>
      </w:r>
      <w:r w:rsidRPr="00481C1B">
        <w:rPr>
          <w:rFonts w:ascii="Times New Roman" w:hAnsi="Times New Roman" w:cs="Times New Roman"/>
          <w:sz w:val="24"/>
          <w:szCs w:val="24"/>
        </w:rPr>
        <w:t>?</w:t>
      </w:r>
    </w:p>
    <w:p w:rsidR="00B41FDC" w:rsidRPr="00715AE0" w:rsidRDefault="00B41FDC" w:rsidP="00B41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41FDC">
        <w:rPr>
          <w:rFonts w:ascii="Times New Roman" w:hAnsi="Times New Roman" w:cs="Times New Roman"/>
          <w:sz w:val="24"/>
          <w:szCs w:val="24"/>
        </w:rPr>
        <w:t>5</w:t>
      </w:r>
      <w:r w:rsidR="00214F4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Что такое филлодии и каков биологический смысл их формирования</w:t>
      </w:r>
      <w:r w:rsidRPr="00715AE0">
        <w:rPr>
          <w:rFonts w:ascii="Times New Roman" w:hAnsi="Times New Roman" w:cs="Times New Roman"/>
          <w:sz w:val="24"/>
          <w:szCs w:val="24"/>
        </w:rPr>
        <w:t>?</w:t>
      </w:r>
    </w:p>
    <w:p w:rsidR="00A461D1" w:rsidRDefault="00A461D1"/>
    <w:sectPr w:rsidR="00A46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FDC"/>
    <w:rsid w:val="00214F4A"/>
    <w:rsid w:val="00A461D1"/>
    <w:rsid w:val="00B4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F4703"/>
  <w15:chartTrackingRefBased/>
  <w15:docId w15:val="{6D51B20D-CB07-41E8-88A3-6F96F4F5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Константинова</dc:creator>
  <cp:keywords/>
  <dc:description/>
  <cp:lastModifiedBy>Александра Константинова</cp:lastModifiedBy>
  <cp:revision>2</cp:revision>
  <dcterms:created xsi:type="dcterms:W3CDTF">2020-03-23T13:25:00Z</dcterms:created>
  <dcterms:modified xsi:type="dcterms:W3CDTF">2020-03-23T13:30:00Z</dcterms:modified>
</cp:coreProperties>
</file>